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3F816CD1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</w:t>
      </w:r>
      <w:r w:rsidR="00532A34">
        <w:rPr>
          <w:rFonts w:ascii="Times New Roman" w:hAnsi="Times New Roman" w:cs="Times New Roman"/>
          <w:sz w:val="24"/>
          <w:szCs w:val="24"/>
        </w:rPr>
        <w:t>ый</w:t>
      </w:r>
      <w:r w:rsidRPr="00406E0F">
        <w:rPr>
          <w:rFonts w:ascii="Times New Roman" w:hAnsi="Times New Roman" w:cs="Times New Roman"/>
          <w:sz w:val="24"/>
          <w:szCs w:val="24"/>
        </w:rPr>
        <w:t xml:space="preserve">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03A45664" w14:textId="77777777" w:rsidR="002D4AFC" w:rsidRDefault="00C60148" w:rsidP="004E0343">
            <w:pPr>
              <w:pStyle w:val="ConsPlusNonforma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32A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2A34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  <w:p w14:paraId="604118F6" w14:textId="63385867" w:rsidR="00532A34" w:rsidRPr="00532A34" w:rsidRDefault="00532A3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4DDE32F2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532A34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532A34">
        <w:rPr>
          <w:rFonts w:ascii="Times New Roman" w:hAnsi="Times New Roman" w:cs="Times New Roman"/>
          <w:sz w:val="24"/>
          <w:szCs w:val="24"/>
        </w:rPr>
        <w:t>действующ__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532A34">
        <w:rPr>
          <w:rFonts w:ascii="Times New Roman" w:hAnsi="Times New Roman" w:cs="Times New Roman"/>
          <w:sz w:val="24"/>
          <w:szCs w:val="24"/>
        </w:rPr>
        <w:t>именуем__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532A34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532A34">
        <w:rPr>
          <w:sz w:val="24"/>
          <w:szCs w:val="24"/>
        </w:rPr>
        <w:t xml:space="preserve">850 </w:t>
      </w:r>
      <w:r w:rsidR="00614292" w:rsidRPr="00406E0F">
        <w:rPr>
          <w:sz w:val="24"/>
          <w:szCs w:val="24"/>
        </w:rPr>
        <w:t>кв</w:t>
      </w:r>
      <w:r w:rsidR="00614292" w:rsidRPr="00532A34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532A34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532A3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532A3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532A34">
        <w:rPr>
          <w:sz w:val="24"/>
          <w:szCs w:val="24"/>
        </w:rPr>
        <w:t xml:space="preserve"> 50:28:0090101:677, </w:t>
      </w:r>
      <w:r w:rsidR="00614292" w:rsidRPr="00406E0F">
        <w:rPr>
          <w:sz w:val="24"/>
          <w:szCs w:val="24"/>
        </w:rPr>
        <w:t>категория</w:t>
      </w:r>
      <w:r w:rsidR="00614292" w:rsidRPr="00532A3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532A34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532A3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532A3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532A34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532A3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532A3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532A34">
        <w:rPr>
          <w:sz w:val="24"/>
          <w:szCs w:val="24"/>
        </w:rPr>
        <w:t>: Российская Федеация, Московская область, городской округ Домодедово, д. Борисово.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5EAD7E0C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расположен: Приаэродромная территория аэродрома Москва (Домодедово); Приаэродромная территория аэродрома гражданской авиации Москва (Домодедово); Пятая подзона приаэродромной территории аэродрома Москва (Домодедово); Сектор 3.1 третьей подзоны приаэродромной территории аэродрома Москва (Домодедово); Сектор 4.8.19 четвертой подзоны приаэродромной территории аэродрома Москва (Домодедово); Сектор 4.9.21 четвертой подзоны приаэродромной территории аэродрома Москва (Домодедово); Третья подзона приаэродромной территории аэродрома Москва (Домодедово); Четвертая подзона приаэродромной территории аэродрома Москва (Домодедово); Шестая подзона приаэродромной территории аэродрома Москва (Домодедово).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 xml:space="preserve">Земельный участок частично расположен: Водоохранная зона ручья. 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статьей 56 Земельного кодекса Российской Федерации.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lastRenderedPageBreak/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3A6FAA38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="00532A34" w:rsidRPr="00406E0F">
        <w:rPr>
          <w:rFonts w:ascii="Times New Roman" w:hAnsi="Times New Roman" w:cs="Times New Roman"/>
        </w:rPr>
        <w:t xml:space="preserve"> 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lastRenderedPageBreak/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 xml:space="preserve">Воздушного кодекса Российской Федерации, Водного кодекса Российской Федерации и </w:t>
      </w:r>
      <w:r w:rsidRPr="00406E0F">
        <w:rPr>
          <w:noProof/>
        </w:rPr>
        <w:lastRenderedPageBreak/>
        <w:t>Федерального закона Российской Федерации №135-ФЗ от 01.07.2017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</w:t>
      </w:r>
      <w:r w:rsidRPr="00406E0F">
        <w:lastRenderedPageBreak/>
        <w:t>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3480A37E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</w:t>
      </w:r>
      <w:r>
        <w:t>к</w:t>
      </w:r>
      <w:r w:rsidRPr="001D1B46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60CF59C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7A373D8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lastRenderedPageBreak/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5A704CC9" w:rsidR="008B6048" w:rsidRPr="00406E0F" w:rsidRDefault="00817B1C" w:rsidP="00CD2403">
      <w:pPr>
        <w:pStyle w:val="ConsPlusNormal"/>
        <w:ind w:firstLine="540"/>
        <w:jc w:val="both"/>
      </w:pPr>
      <w:r w:rsidRPr="00406E0F">
        <w:t xml:space="preserve"> 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532A34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532A3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532A34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2A34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79A67BB5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532A34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850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532A34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1CDEF608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532A34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418418DE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532A34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="00532A34"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532A34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532A34">
        <w:rPr>
          <w:rFonts w:ascii="Times New Roman" w:hAnsi="Times New Roman" w:cs="Times New Roman"/>
          <w:sz w:val="24"/>
          <w:szCs w:val="24"/>
        </w:rPr>
        <w:t>действующ__</w:t>
      </w:r>
      <w:r w:rsidR="00532A34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532A34" w:rsidRPr="00406E0F">
        <w:rPr>
          <w:rFonts w:ascii="Times New Roman" w:hAnsi="Times New Roman" w:cs="Times New Roman"/>
          <w:sz w:val="24"/>
          <w:szCs w:val="24"/>
        </w:rPr>
        <w:t>на</w:t>
      </w:r>
      <w:r w:rsidR="00532A34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532A34"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="00532A34"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="00532A34" w:rsidRPr="00406E0F">
        <w:rPr>
          <w:rFonts w:ascii="Times New Roman" w:hAnsi="Times New Roman" w:cs="Times New Roman"/>
          <w:sz w:val="24"/>
          <w:szCs w:val="24"/>
        </w:rPr>
        <w:t>в</w:t>
      </w:r>
      <w:r w:rsidR="00532A34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532A34"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="00532A34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532A34">
        <w:rPr>
          <w:rFonts w:ascii="Times New Roman" w:hAnsi="Times New Roman" w:cs="Times New Roman"/>
          <w:sz w:val="24"/>
          <w:szCs w:val="24"/>
        </w:rPr>
        <w:t>именуем__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52E1CAC8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532A34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bookmarkStart w:id="3" w:name="_GoBack"/>
            <w:bookmarkEnd w:id="3"/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31DBDA" w14:textId="77777777" w:rsidR="001C17B3" w:rsidRDefault="001C17B3" w:rsidP="00195C19">
      <w:r>
        <w:separator/>
      </w:r>
    </w:p>
  </w:endnote>
  <w:endnote w:type="continuationSeparator" w:id="0">
    <w:p w14:paraId="7867D2B1" w14:textId="77777777" w:rsidR="001C17B3" w:rsidRDefault="001C17B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F45316" w14:textId="77777777" w:rsidR="001C17B3" w:rsidRDefault="001C17B3" w:rsidP="00195C19">
      <w:r>
        <w:separator/>
      </w:r>
    </w:p>
  </w:footnote>
  <w:footnote w:type="continuationSeparator" w:id="0">
    <w:p w14:paraId="7DDA9F92" w14:textId="77777777" w:rsidR="001C17B3" w:rsidRDefault="001C17B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7B3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2A3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C91797-CED4-4C40-9519-41E183045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2950</Words>
  <Characters>16821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Зиновьева А.В.</cp:lastModifiedBy>
  <cp:revision>2</cp:revision>
  <cp:lastPrinted>2022-02-16T11:57:00Z</cp:lastPrinted>
  <dcterms:created xsi:type="dcterms:W3CDTF">2024-05-08T07:40:00Z</dcterms:created>
  <dcterms:modified xsi:type="dcterms:W3CDTF">2024-05-08T07:40:00Z</dcterms:modified>
</cp:coreProperties>
</file>